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rPr>
        <w:id w:val="-200321534"/>
        <w:docPartObj>
          <w:docPartGallery w:val="Cover Pages"/>
          <w:docPartUnique/>
        </w:docPartObj>
      </w:sdtPr>
      <w:sdtEndPr>
        <w:rPr>
          <w:rFonts w:eastAsia="Times New Roman" w:cs="Segoe UI"/>
          <w:color w:val="242424"/>
          <w:kern w:val="0"/>
          <w:shd w:val="clear" w:color="auto" w:fill="FFFFFF"/>
          <w14:ligatures w14:val="none"/>
        </w:rPr>
      </w:sdtEndPr>
      <w:sdtContent>
        <w:p w14:paraId="0DAE328D" w14:textId="7D0E3460" w:rsidR="00E77533" w:rsidRPr="00561627" w:rsidRDefault="00E77533" w:rsidP="00E77533">
          <w:pPr>
            <w:jc w:val="center"/>
            <w:rPr>
              <w:rFonts w:ascii="Aptos" w:hAnsi="Aptos"/>
            </w:rPr>
          </w:pPr>
          <w:r w:rsidRPr="00561627">
            <w:rPr>
              <w:rFonts w:ascii="Aptos" w:hAnsi="Aptos"/>
              <w:noProof/>
            </w:rPr>
            <mc:AlternateContent>
              <mc:Choice Requires="wpg">
                <w:drawing>
                  <wp:anchor distT="0" distB="0" distL="114300" distR="114300" simplePos="0" relativeHeight="251659264" behindDoc="1" locked="0" layoutInCell="1" allowOverlap="1" wp14:anchorId="6ED60A16" wp14:editId="48490E79">
                    <wp:simplePos x="0" y="0"/>
                    <wp:positionH relativeFrom="page">
                      <wp:align>center</wp:align>
                    </wp:positionH>
                    <wp:positionV relativeFrom="page">
                      <wp:align>center</wp:align>
                    </wp:positionV>
                    <wp:extent cx="6858000" cy="9258935"/>
                    <wp:effectExtent l="0" t="0" r="0" b="0"/>
                    <wp:wrapNone/>
                    <wp:docPr id="119" name="Group 4"/>
                    <wp:cNvGraphicFramePr/>
                    <a:graphic xmlns:a="http://schemas.openxmlformats.org/drawingml/2006/main">
                      <a:graphicData uri="http://schemas.microsoft.com/office/word/2010/wordprocessingGroup">
                        <wpg:wgp>
                          <wpg:cNvGrpSpPr/>
                          <wpg:grpSpPr>
                            <a:xfrm>
                              <a:off x="0" y="0"/>
                              <a:ext cx="6858000" cy="9259050"/>
                              <a:chOff x="0" y="0"/>
                              <a:chExt cx="6858000" cy="92590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263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1C2D61" w14:textId="6CC39A58" w:rsidR="00E77533" w:rsidRDefault="00E77533">
                                      <w:pPr>
                                        <w:pStyle w:val="NoSpacing"/>
                                        <w:rPr>
                                          <w:color w:val="FFFFFF" w:themeColor="background1"/>
                                          <w:sz w:val="32"/>
                                          <w:szCs w:val="32"/>
                                        </w:rPr>
                                      </w:pPr>
                                      <w:r>
                                        <w:rPr>
                                          <w:color w:val="FFFFFF" w:themeColor="background1"/>
                                          <w:sz w:val="32"/>
                                          <w:szCs w:val="32"/>
                                        </w:rPr>
                                        <w:t>Power Up Nursing</w:t>
                                      </w:r>
                                    </w:p>
                                  </w:sdtContent>
                                </w:sdt>
                                <w:p w14:paraId="1405AE72" w14:textId="2B07DEA2" w:rsidR="00E77533" w:rsidRDefault="00000000">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E77533">
                                        <w:rPr>
                                          <w:caps/>
                                          <w:color w:val="FFFFFF" w:themeColor="background1"/>
                                        </w:rPr>
                                        <w:t>www.powerupnursing.com</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48316" w14:textId="18713CBF" w:rsidR="00E77533" w:rsidRPr="005A7AD4" w:rsidRDefault="005A7AD4">
                                  <w:pPr>
                                    <w:pStyle w:val="NoSpacing"/>
                                    <w:spacing w:before="240"/>
                                    <w:rPr>
                                      <w:caps/>
                                      <w:color w:val="0E2841" w:themeColor="text2"/>
                                      <w:sz w:val="80"/>
                                      <w:szCs w:val="80"/>
                                    </w:rPr>
                                  </w:pPr>
                                  <w:r w:rsidRPr="005A7AD4">
                                    <w:rPr>
                                      <w:rFonts w:asciiTheme="majorHAnsi" w:eastAsiaTheme="majorEastAsia" w:hAnsiTheme="majorHAnsi" w:cstheme="majorBidi"/>
                                      <w:color w:val="595959" w:themeColor="text1" w:themeTint="A6"/>
                                      <w:sz w:val="80"/>
                                      <w:szCs w:val="80"/>
                                    </w:rPr>
                                    <w:t xml:space="preserve">Dance It Out </w:t>
                                  </w:r>
                                  <w:r w:rsidR="00C72821">
                                    <w:rPr>
                                      <w:rFonts w:asciiTheme="majorHAnsi" w:eastAsiaTheme="majorEastAsia" w:hAnsiTheme="majorHAnsi" w:cstheme="majorBidi"/>
                                      <w:color w:val="595959" w:themeColor="text1" w:themeTint="A6"/>
                                      <w:sz w:val="80"/>
                                      <w:szCs w:val="80"/>
                                    </w:rPr>
                                    <w:t>One Page Media Kit</w:t>
                                  </w:r>
                                  <w:r>
                                    <w:rPr>
                                      <w:rFonts w:asciiTheme="majorHAnsi" w:eastAsiaTheme="majorEastAsia" w:hAnsiTheme="majorHAnsi" w:cstheme="majorBidi"/>
                                      <w:color w:val="595959" w:themeColor="text1" w:themeTint="A6"/>
                                      <w:sz w:val="80"/>
                                      <w:szCs w:val="80"/>
                                    </w:rPr>
                                    <w:t xml:space="preserve"> 2026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D60A16" id="Group 4" o:spid="_x0000_s1026" style="position:absolute;left:0;text-align:left;margin-left:0;margin-top:0;width:540pt;height:729.05pt;z-index:-251657216;mso-position-horizontal:center;mso-position-horizontal-relative:page;mso-position-vertical:center;mso-position-vertical-relative:page" coordsize="68580,9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">
                    <v:rect id="Rectangle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" fillcolor="#156082 [3204]" stroked="f" strokeweight="1.5pt"/>
                    <v:rect id="Rectangle 121" o:spid="_x0000_s1028" style="position:absolute;top:74263;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" fillcolor="#e97132 [3205]" stroked="f" strokeweight="1.5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1C2D61" w14:textId="6CC39A58" w:rsidR="00E77533" w:rsidRDefault="00E77533">
                                <w:pPr>
                                  <w:pStyle w:val="NoSpacing"/>
                                  <w:rPr>
                                    <w:color w:val="FFFFFF" w:themeColor="background1"/>
                                    <w:sz w:val="32"/>
                                    <w:szCs w:val="32"/>
                                  </w:rPr>
                                </w:pPr>
                                <w:r>
                                  <w:rPr>
                                    <w:color w:val="FFFFFF" w:themeColor="background1"/>
                                    <w:sz w:val="32"/>
                                    <w:szCs w:val="32"/>
                                  </w:rPr>
                                  <w:t>Power Up Nursing</w:t>
                                </w:r>
                              </w:p>
                            </w:sdtContent>
                          </w:sdt>
                          <w:p w14:paraId="1405AE72" w14:textId="2B07DEA2" w:rsidR="00E77533" w:rsidRDefault="00000000">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E77533">
                                  <w:rPr>
                                    <w:caps/>
                                    <w:color w:val="FFFFFF" w:themeColor="background1"/>
                                  </w:rPr>
                                  <w:t>www.powerupnursing.com</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p w14:paraId="51748316" w14:textId="18713CBF" w:rsidR="00E77533" w:rsidRPr="005A7AD4" w:rsidRDefault="005A7AD4">
                            <w:pPr>
                              <w:pStyle w:val="NoSpacing"/>
                              <w:spacing w:before="240"/>
                              <w:rPr>
                                <w:caps/>
                                <w:color w:val="0E2841" w:themeColor="text2"/>
                                <w:sz w:val="80"/>
                                <w:szCs w:val="80"/>
                              </w:rPr>
                            </w:pPr>
                            <w:r w:rsidRPr="005A7AD4">
                              <w:rPr>
                                <w:rFonts w:asciiTheme="majorHAnsi" w:eastAsiaTheme="majorEastAsia" w:hAnsiTheme="majorHAnsi" w:cstheme="majorBidi"/>
                                <w:color w:val="595959" w:themeColor="text1" w:themeTint="A6"/>
                                <w:sz w:val="80"/>
                                <w:szCs w:val="80"/>
                              </w:rPr>
                              <w:t xml:space="preserve">Dance It Out </w:t>
                            </w:r>
                            <w:r w:rsidR="00C72821">
                              <w:rPr>
                                <w:rFonts w:asciiTheme="majorHAnsi" w:eastAsiaTheme="majorEastAsia" w:hAnsiTheme="majorHAnsi" w:cstheme="majorBidi"/>
                                <w:color w:val="595959" w:themeColor="text1" w:themeTint="A6"/>
                                <w:sz w:val="80"/>
                                <w:szCs w:val="80"/>
                              </w:rPr>
                              <w:t>One Page Media Kit</w:t>
                            </w:r>
                            <w:r>
                              <w:rPr>
                                <w:rFonts w:asciiTheme="majorHAnsi" w:eastAsiaTheme="majorEastAsia" w:hAnsiTheme="majorHAnsi" w:cstheme="majorBidi"/>
                                <w:color w:val="595959" w:themeColor="text1" w:themeTint="A6"/>
                                <w:sz w:val="80"/>
                                <w:szCs w:val="80"/>
                              </w:rPr>
                              <w:t xml:space="preserve"> 2026</w:t>
                            </w:r>
                          </w:p>
                        </w:txbxContent>
                      </v:textbox>
                    </v:shape>
                    <w10:wrap anchorx="page" anchory="page"/>
                  </v:group>
                </w:pict>
              </mc:Fallback>
            </mc:AlternateContent>
          </w:r>
          <w:r w:rsidRPr="00561627">
            <w:rPr>
              <w:rFonts w:ascii="Aptos" w:hAnsi="Aptos"/>
              <w:noProof/>
            </w:rPr>
            <w:drawing>
              <wp:inline distT="0" distB="0" distL="0" distR="0" wp14:anchorId="764FC2DF" wp14:editId="27050B8B">
                <wp:extent cx="2880361" cy="960120"/>
                <wp:effectExtent l="0" t="0" r="2540" b="5080"/>
                <wp:docPr id="2020136991"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6991"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1" cy="960120"/>
                        </a:xfrm>
                        <a:prstGeom prst="rect">
                          <a:avLst/>
                        </a:prstGeom>
                      </pic:spPr>
                    </pic:pic>
                  </a:graphicData>
                </a:graphic>
              </wp:inline>
            </w:drawing>
          </w:r>
        </w:p>
        <w:p w14:paraId="4BB0A0CF" w14:textId="77777777" w:rsidR="00E77533" w:rsidRPr="00561627" w:rsidRDefault="00E77533" w:rsidP="00E77533">
          <w:pPr>
            <w:rPr>
              <w:rFonts w:ascii="Aptos" w:eastAsia="Times New Roman" w:hAnsi="Aptos" w:cs="Segoe UI"/>
              <w:color w:val="242424"/>
              <w:kern w:val="0"/>
              <w:shd w:val="clear" w:color="auto" w:fill="FFFFFF"/>
              <w14:ligatures w14:val="none"/>
            </w:rPr>
          </w:pPr>
          <w:r w:rsidRPr="00561627">
            <w:rPr>
              <w:rFonts w:ascii="Aptos" w:eastAsia="Times New Roman" w:hAnsi="Aptos" w:cs="Segoe UI"/>
              <w:color w:val="242424"/>
              <w:kern w:val="0"/>
              <w:shd w:val="clear" w:color="auto" w:fill="FFFFFF"/>
              <w14:ligatures w14:val="none"/>
            </w:rPr>
            <w:br w:type="page"/>
          </w:r>
        </w:p>
      </w:sdtContent>
    </w:sdt>
    <w:p w14:paraId="44696E4F" w14:textId="77777777" w:rsidR="00C72821" w:rsidRPr="00C72821" w:rsidRDefault="00C72821" w:rsidP="00C72821">
      <w:pPr>
        <w:rPr>
          <w:rFonts w:ascii="Aptos" w:hAnsi="Aptos" w:cs="Arial"/>
          <w:b/>
          <w:bCs/>
        </w:rPr>
      </w:pPr>
      <w:r w:rsidRPr="00C72821">
        <w:rPr>
          <w:rFonts w:ascii="Aptos" w:hAnsi="Aptos" w:cs="Arial"/>
          <w:b/>
          <w:bCs/>
        </w:rPr>
        <w:lastRenderedPageBreak/>
        <w:t>ONE PAGE MEDIA KIT FOR DANCE IT OUT 2026</w:t>
      </w:r>
    </w:p>
    <w:p w14:paraId="1BB9996E"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Dance It Out</w:t>
      </w:r>
      <w:r w:rsidRPr="00C72821">
        <w:rPr>
          <w:rFonts w:ascii="Aptos" w:eastAsia="Times New Roman" w:hAnsi="Aptos" w:cs="Arial"/>
          <w:kern w:val="0"/>
          <w14:ligatures w14:val="none"/>
        </w:rPr>
        <w:t xml:space="preserve"> is a national celebration organized by </w:t>
      </w:r>
      <w:r w:rsidRPr="00C72821">
        <w:rPr>
          <w:rFonts w:ascii="Aptos" w:eastAsia="Times New Roman" w:hAnsi="Aptos" w:cs="Arial"/>
          <w:b/>
          <w:bCs/>
          <w:kern w:val="0"/>
          <w14:ligatures w14:val="none"/>
        </w:rPr>
        <w:t>Power Up Nursing</w:t>
      </w:r>
      <w:r w:rsidRPr="00C72821">
        <w:rPr>
          <w:rFonts w:ascii="Aptos" w:eastAsia="Times New Roman" w:hAnsi="Aptos" w:cs="Arial"/>
          <w:kern w:val="0"/>
          <w14:ligatures w14:val="none"/>
        </w:rPr>
        <w:t xml:space="preserve"> during </w:t>
      </w:r>
      <w:r w:rsidRPr="00C72821">
        <w:rPr>
          <w:rFonts w:ascii="Aptos" w:eastAsia="Times New Roman" w:hAnsi="Aptos" w:cs="Arial"/>
          <w:b/>
          <w:bCs/>
          <w:kern w:val="0"/>
          <w14:ligatures w14:val="none"/>
        </w:rPr>
        <w:t>National Nurses Week</w:t>
      </w:r>
      <w:r w:rsidRPr="00C72821">
        <w:rPr>
          <w:rFonts w:ascii="Aptos" w:eastAsia="Times New Roman" w:hAnsi="Aptos" w:cs="Arial"/>
          <w:kern w:val="0"/>
          <w14:ligatures w14:val="none"/>
        </w:rPr>
        <w:t>, recognizing nurses as the essential force behind patient care, hospital performance, and community health.</w:t>
      </w:r>
    </w:p>
    <w:p w14:paraId="3A3FC470"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xml:space="preserve">On </w:t>
      </w:r>
      <w:r w:rsidRPr="00C72821">
        <w:rPr>
          <w:rFonts w:ascii="Aptos" w:eastAsia="Times New Roman" w:hAnsi="Aptos" w:cs="Arial"/>
          <w:b/>
          <w:bCs/>
          <w:kern w:val="0"/>
          <w14:ligatures w14:val="none"/>
        </w:rPr>
        <w:t>Friday, May 8, 2026</w:t>
      </w:r>
      <w:r w:rsidRPr="00C72821">
        <w:rPr>
          <w:rFonts w:ascii="Aptos" w:eastAsia="Times New Roman" w:hAnsi="Aptos" w:cs="Arial"/>
          <w:kern w:val="0"/>
          <w14:ligatures w14:val="none"/>
        </w:rPr>
        <w:t>, hospitals across the United States will host joyful gatherings where nurses and healthcare teams celebrate through music, movement, and community connection.</w:t>
      </w:r>
    </w:p>
    <w:p w14:paraId="3B5FCE5C"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xml:space="preserve">Some hospitals will host their events on May 8, while others will hold celebrations throughout </w:t>
      </w:r>
      <w:r w:rsidRPr="00C72821">
        <w:rPr>
          <w:rFonts w:ascii="Aptos" w:eastAsia="Times New Roman" w:hAnsi="Aptos" w:cs="Arial"/>
          <w:b/>
          <w:bCs/>
          <w:kern w:val="0"/>
          <w14:ligatures w14:val="none"/>
        </w:rPr>
        <w:t>Nurses Month in May</w:t>
      </w:r>
      <w:r w:rsidRPr="00C72821">
        <w:rPr>
          <w:rFonts w:ascii="Aptos" w:eastAsia="Times New Roman" w:hAnsi="Aptos" w:cs="Arial"/>
          <w:kern w:val="0"/>
          <w14:ligatures w14:val="none"/>
        </w:rPr>
        <w:t>.</w:t>
      </w:r>
    </w:p>
    <w:p w14:paraId="733391C9" w14:textId="444F4764"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Why Dance It Out?</w:t>
      </w:r>
    </w:p>
    <w:p w14:paraId="1C6CBE23"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Nurses are the largest segment of the healthcare workforce and the frontline guardians of patient care. Yet the profession faces unprecedented levels of stress and burnout.</w:t>
      </w:r>
    </w:p>
    <w:p w14:paraId="12C710C5"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Dance It Out was created to:</w:t>
      </w:r>
    </w:p>
    <w:p w14:paraId="79DB170D"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Celebrate nurses and their impact on American healthcare</w:t>
      </w:r>
      <w:r w:rsidRPr="00C72821">
        <w:rPr>
          <w:rFonts w:ascii="Aptos" w:eastAsia="Times New Roman" w:hAnsi="Aptos" w:cs="Arial"/>
          <w:kern w:val="0"/>
          <w14:ligatures w14:val="none"/>
        </w:rPr>
        <w:br/>
        <w:t>• Promote movement, joy, and positive experiences for well-being</w:t>
      </w:r>
      <w:r w:rsidRPr="00C72821">
        <w:rPr>
          <w:rFonts w:ascii="Aptos" w:eastAsia="Times New Roman" w:hAnsi="Aptos" w:cs="Arial"/>
          <w:kern w:val="0"/>
          <w14:ligatures w14:val="none"/>
        </w:rPr>
        <w:br/>
        <w:t>• Build community among healthcare teams</w:t>
      </w:r>
      <w:r w:rsidRPr="00C72821">
        <w:rPr>
          <w:rFonts w:ascii="Aptos" w:eastAsia="Times New Roman" w:hAnsi="Aptos" w:cs="Arial"/>
          <w:kern w:val="0"/>
          <w14:ligatures w14:val="none"/>
        </w:rPr>
        <w:br/>
        <w:t>• Recognize nurses as a strategic force in healthcare success</w:t>
      </w:r>
      <w:r w:rsidRPr="00C72821">
        <w:rPr>
          <w:rFonts w:ascii="Aptos" w:eastAsia="Times New Roman" w:hAnsi="Aptos" w:cs="Arial"/>
          <w:kern w:val="0"/>
          <w14:ligatures w14:val="none"/>
        </w:rPr>
        <w:br/>
        <w:t>• Invite communities to celebrate and support the nursing profession</w:t>
      </w:r>
    </w:p>
    <w:p w14:paraId="3C201F24" w14:textId="37646E64"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Key Event Elements</w:t>
      </w:r>
    </w:p>
    <w:p w14:paraId="3757769B"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Participating hospitals may include:</w:t>
      </w:r>
    </w:p>
    <w:p w14:paraId="316DD993"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Music and group dancing</w:t>
      </w:r>
      <w:r w:rsidRPr="00C72821">
        <w:rPr>
          <w:rFonts w:ascii="Aptos" w:eastAsia="Times New Roman" w:hAnsi="Aptos" w:cs="Arial"/>
          <w:kern w:val="0"/>
          <w14:ligatures w14:val="none"/>
        </w:rPr>
        <w:br/>
        <w:t>• National sponsor giveaways</w:t>
      </w:r>
      <w:r w:rsidRPr="00C72821">
        <w:rPr>
          <w:rFonts w:ascii="Aptos" w:eastAsia="Times New Roman" w:hAnsi="Aptos" w:cs="Arial"/>
          <w:kern w:val="0"/>
          <w14:ligatures w14:val="none"/>
        </w:rPr>
        <w:br/>
        <w:t>• Event signage and celebration materials</w:t>
      </w:r>
      <w:r w:rsidRPr="00C72821">
        <w:rPr>
          <w:rFonts w:ascii="Aptos" w:eastAsia="Times New Roman" w:hAnsi="Aptos" w:cs="Arial"/>
          <w:kern w:val="0"/>
          <w14:ligatures w14:val="none"/>
        </w:rPr>
        <w:br/>
        <w:t>• Local and national media participation</w:t>
      </w:r>
      <w:r w:rsidRPr="00C72821">
        <w:rPr>
          <w:rFonts w:ascii="Aptos" w:eastAsia="Times New Roman" w:hAnsi="Aptos" w:cs="Arial"/>
          <w:kern w:val="0"/>
          <w14:ligatures w14:val="none"/>
        </w:rPr>
        <w:br/>
        <w:t>• Refreshments and social gathering</w:t>
      </w:r>
      <w:r w:rsidRPr="00C72821">
        <w:rPr>
          <w:rFonts w:ascii="Aptos" w:eastAsia="Times New Roman" w:hAnsi="Aptos" w:cs="Arial"/>
          <w:kern w:val="0"/>
          <w14:ligatures w14:val="none"/>
        </w:rPr>
        <w:br/>
        <w:t>• Recognition of nurses and healthcare teams</w:t>
      </w:r>
      <w:r w:rsidRPr="00C72821">
        <w:rPr>
          <w:rFonts w:ascii="Aptos" w:eastAsia="Times New Roman" w:hAnsi="Aptos" w:cs="Arial"/>
          <w:kern w:val="0"/>
          <w14:ligatures w14:val="none"/>
        </w:rPr>
        <w:br/>
        <w:t>• Community engagement activities</w:t>
      </w:r>
    </w:p>
    <w:p w14:paraId="5E4097E5"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Each hospital designs its own unique event.</w:t>
      </w:r>
    </w:p>
    <w:p w14:paraId="6F100E92"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xml:space="preserve">Some events are </w:t>
      </w:r>
      <w:r w:rsidRPr="00C72821">
        <w:rPr>
          <w:rFonts w:ascii="Aptos" w:eastAsia="Times New Roman" w:hAnsi="Aptos" w:cs="Arial"/>
          <w:b/>
          <w:bCs/>
          <w:kern w:val="0"/>
          <w14:ligatures w14:val="none"/>
        </w:rPr>
        <w:t>open to the public</w:t>
      </w:r>
      <w:r w:rsidRPr="00C72821">
        <w:rPr>
          <w:rFonts w:ascii="Aptos" w:eastAsia="Times New Roman" w:hAnsi="Aptos" w:cs="Arial"/>
          <w:kern w:val="0"/>
          <w14:ligatures w14:val="none"/>
        </w:rPr>
        <w:t>, while others are internal staff celebrations.</w:t>
      </w:r>
    </w:p>
    <w:p w14:paraId="213058B1" w14:textId="4946D357"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National Participation</w:t>
      </w:r>
    </w:p>
    <w:p w14:paraId="56C750DF"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More than 25 hospitals in 25 cities across the United States</w:t>
      </w:r>
      <w:r w:rsidRPr="00C72821">
        <w:rPr>
          <w:rFonts w:ascii="Aptos" w:eastAsia="Times New Roman" w:hAnsi="Aptos" w:cs="Arial"/>
          <w:kern w:val="0"/>
          <w14:ligatures w14:val="none"/>
        </w:rPr>
        <w:t xml:space="preserve"> are joining together for Dance It Out 2026.</w:t>
      </w:r>
    </w:p>
    <w:p w14:paraId="37765B4C"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Participating hospitals will be announced as events are finalized.</w:t>
      </w:r>
    </w:p>
    <w:p w14:paraId="5AAFB0A2" w14:textId="08864104"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Quote from Power Up Nursing</w:t>
      </w:r>
    </w:p>
    <w:p w14:paraId="2118254C"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xml:space="preserve">“In all of my years of nursing and working alongside nurses, it has always amazed me that no matter how tired they are or how exhausting their shifts have been, they are always willing to celebrate through music, dance, and shared joy,” said </w:t>
      </w:r>
      <w:r w:rsidRPr="00C72821">
        <w:rPr>
          <w:rFonts w:ascii="Aptos" w:eastAsia="Times New Roman" w:hAnsi="Aptos" w:cs="Arial"/>
          <w:b/>
          <w:bCs/>
          <w:kern w:val="0"/>
          <w14:ligatures w14:val="none"/>
        </w:rPr>
        <w:t>Tanya Abreu, RN, CEO of Power Up Nursing</w:t>
      </w:r>
      <w:r w:rsidRPr="00C72821">
        <w:rPr>
          <w:rFonts w:ascii="Aptos" w:eastAsia="Times New Roman" w:hAnsi="Aptos" w:cs="Arial"/>
          <w:kern w:val="0"/>
          <w14:ligatures w14:val="none"/>
        </w:rPr>
        <w:t>.</w:t>
      </w:r>
    </w:p>
    <w:p w14:paraId="365BA469"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lastRenderedPageBreak/>
        <w:t>“Dance It Out is our way of expressing gratitude to nurses across the country who serve so selflessly every day. We want to celebrate them with music, recognition, and a moment of collective joy that reflects the energy and compassion they bring to healthcare.”</w:t>
      </w:r>
    </w:p>
    <w:p w14:paraId="618CFED1" w14:textId="35E70A51"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Sponsor Quote</w:t>
      </w:r>
    </w:p>
    <w:p w14:paraId="791880BF"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w:t>
      </w:r>
      <w:r w:rsidRPr="00C72821">
        <w:rPr>
          <w:rFonts w:ascii="Aptos" w:eastAsia="Times New Roman" w:hAnsi="Aptos" w:cs="Arial"/>
          <w:b/>
          <w:bCs/>
          <w:kern w:val="0"/>
          <w14:ligatures w14:val="none"/>
        </w:rPr>
        <w:t>CeraVe is proud to be involved with Dance It Out 2026.</w:t>
      </w:r>
      <w:r w:rsidRPr="00C72821">
        <w:rPr>
          <w:rFonts w:ascii="Aptos" w:eastAsia="Times New Roman" w:hAnsi="Aptos" w:cs="Arial"/>
          <w:kern w:val="0"/>
          <w14:ligatures w14:val="none"/>
        </w:rPr>
        <w:t xml:space="preserve"> We believe the touch of nurses is one of the most powerful forces in healthcare, and we are honored to stand beside them as they celebrate Nurses Week with joy and community.”</w:t>
      </w:r>
    </w:p>
    <w:p w14:paraId="52424DE5" w14:textId="014B7EDB"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How Hospitals Can Participate</w:t>
      </w:r>
    </w:p>
    <w:p w14:paraId="54B33CFB"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 xml:space="preserve">Hospitals interested in hosting a </w:t>
      </w:r>
      <w:r w:rsidRPr="00C72821">
        <w:rPr>
          <w:rFonts w:ascii="Aptos" w:eastAsia="Times New Roman" w:hAnsi="Aptos" w:cs="Arial"/>
          <w:b/>
          <w:bCs/>
          <w:kern w:val="0"/>
          <w14:ligatures w14:val="none"/>
        </w:rPr>
        <w:t>Dance It Out</w:t>
      </w:r>
      <w:r w:rsidRPr="00C72821">
        <w:rPr>
          <w:rFonts w:ascii="Aptos" w:eastAsia="Times New Roman" w:hAnsi="Aptos" w:cs="Arial"/>
          <w:kern w:val="0"/>
          <w14:ligatures w14:val="none"/>
        </w:rPr>
        <w:t xml:space="preserve"> event can register by </w:t>
      </w:r>
      <w:r w:rsidRPr="00C72821">
        <w:rPr>
          <w:rFonts w:ascii="Aptos" w:eastAsia="Times New Roman" w:hAnsi="Aptos" w:cs="Arial"/>
          <w:b/>
          <w:bCs/>
          <w:kern w:val="0"/>
          <w14:ligatures w14:val="none"/>
        </w:rPr>
        <w:t>April 1, 2026</w:t>
      </w:r>
      <w:r w:rsidRPr="00C72821">
        <w:rPr>
          <w:rFonts w:ascii="Aptos" w:eastAsia="Times New Roman" w:hAnsi="Aptos" w:cs="Arial"/>
          <w:kern w:val="0"/>
          <w14:ligatures w14:val="none"/>
        </w:rPr>
        <w:t>.</w:t>
      </w:r>
    </w:p>
    <w:p w14:paraId="7B374D82"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Contact:</w:t>
      </w:r>
      <w:r w:rsidRPr="00C72821">
        <w:rPr>
          <w:rFonts w:ascii="Aptos" w:eastAsia="Times New Roman" w:hAnsi="Aptos" w:cs="Arial"/>
          <w:kern w:val="0"/>
          <w14:ligatures w14:val="none"/>
        </w:rPr>
        <w:br/>
      </w:r>
      <w:hyperlink r:id="rId8" w:history="1">
        <w:r w:rsidRPr="00C72821">
          <w:rPr>
            <w:rFonts w:ascii="Aptos" w:eastAsia="Times New Roman" w:hAnsi="Aptos" w:cs="Arial"/>
            <w:b/>
            <w:bCs/>
            <w:color w:val="0000FF"/>
            <w:kern w:val="0"/>
            <w:u w:val="single"/>
            <w14:ligatures w14:val="none"/>
          </w:rPr>
          <w:t>info@powerupnursing.com</w:t>
        </w:r>
      </w:hyperlink>
    </w:p>
    <w:p w14:paraId="4EAF8347" w14:textId="7F819FDA"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Sponsorship Opportunities</w:t>
      </w:r>
    </w:p>
    <w:p w14:paraId="3E4C171B"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Companies interested in supporting nurses and participating in this national celebration can inquire about sponsorship opportunities.</w:t>
      </w:r>
    </w:p>
    <w:p w14:paraId="081F3842"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kern w:val="0"/>
          <w14:ligatures w14:val="none"/>
        </w:rPr>
        <w:t>Contact:</w:t>
      </w:r>
      <w:r w:rsidRPr="00C72821">
        <w:rPr>
          <w:rFonts w:ascii="Aptos" w:eastAsia="Times New Roman" w:hAnsi="Aptos" w:cs="Arial"/>
          <w:kern w:val="0"/>
          <w14:ligatures w14:val="none"/>
        </w:rPr>
        <w:br/>
      </w:r>
      <w:hyperlink r:id="rId9" w:history="1">
        <w:r w:rsidRPr="00C72821">
          <w:rPr>
            <w:rFonts w:ascii="Aptos" w:eastAsia="Times New Roman" w:hAnsi="Aptos" w:cs="Arial"/>
            <w:b/>
            <w:bCs/>
            <w:color w:val="0000FF"/>
            <w:kern w:val="0"/>
            <w:u w:val="single"/>
            <w14:ligatures w14:val="none"/>
          </w:rPr>
          <w:t>info@powerupnursing.com</w:t>
        </w:r>
      </w:hyperlink>
    </w:p>
    <w:p w14:paraId="30BE0076" w14:textId="77777777"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noProof/>
          <w:kern w:val="0"/>
        </w:rPr>
      </w:r>
      <w:r w:rsidR="00C72821" w:rsidRPr="00C72821">
        <w:rPr>
          <w:rFonts w:ascii="Aptos" w:eastAsia="Times New Roman" w:hAnsi="Aptos" w:cs="Arial"/>
          <w:noProof/>
          <w:kern w:val="0"/>
        </w:rPr>
        <w:pict w14:anchorId="1640D600">
          <v:rect id="_x0000_i1033" alt="" style="width:468pt;height:.05pt;mso-width-percent:0;mso-height-percent:0;mso-width-percent:0;mso-height-percent:0" o:hralign="center" o:hrstd="t" o:hr="t" fillcolor="#a0a0a0" stroked="f"/>
        </w:pict>
      </w:r>
    </w:p>
    <w:p w14:paraId="04248976" w14:textId="77777777" w:rsidR="00C72821" w:rsidRPr="00C72821" w:rsidRDefault="00C72821" w:rsidP="00C72821">
      <w:pPr>
        <w:spacing w:before="100" w:beforeAutospacing="1" w:after="100" w:afterAutospacing="1" w:line="240" w:lineRule="auto"/>
        <w:outlineLvl w:val="2"/>
        <w:rPr>
          <w:rFonts w:ascii="Aptos" w:eastAsia="Times New Roman" w:hAnsi="Aptos" w:cs="Arial"/>
          <w:b/>
          <w:bCs/>
          <w:kern w:val="0"/>
          <w14:ligatures w14:val="none"/>
        </w:rPr>
      </w:pPr>
      <w:r w:rsidRPr="00C72821">
        <w:rPr>
          <w:rFonts w:ascii="Aptos" w:eastAsia="Times New Roman" w:hAnsi="Aptos" w:cs="Arial"/>
          <w:b/>
          <w:bCs/>
          <w:kern w:val="0"/>
          <w14:ligatures w14:val="none"/>
        </w:rPr>
        <w:t>About Power Up Nursing</w:t>
      </w:r>
    </w:p>
    <w:p w14:paraId="08BA1823"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Power Up Nursing</w:t>
      </w:r>
      <w:r w:rsidRPr="00C72821">
        <w:rPr>
          <w:rFonts w:ascii="Aptos" w:eastAsia="Times New Roman" w:hAnsi="Aptos" w:cs="Arial"/>
          <w:kern w:val="0"/>
          <w14:ligatures w14:val="none"/>
        </w:rPr>
        <w:t xml:space="preserve"> is a national initiative dedicated to promoting and protecting the well-being of nurses as a core healthcare business strategy and as a driver of community health. Through programs, partnerships, and national initiatives like Dance It Out, Power Up Nursing supports nurses while advancing better outcomes for patients and healthcare systems.</w:t>
      </w:r>
    </w:p>
    <w:p w14:paraId="663CA6E4" w14:textId="77777777" w:rsidR="00C72821" w:rsidRPr="00C72821" w:rsidRDefault="00C72821" w:rsidP="00C72821">
      <w:pPr>
        <w:spacing w:after="0" w:line="240" w:lineRule="auto"/>
        <w:rPr>
          <w:rFonts w:ascii="Aptos" w:eastAsia="Times New Roman" w:hAnsi="Aptos" w:cs="Arial"/>
          <w:kern w:val="0"/>
          <w14:ligatures w14:val="none"/>
        </w:rPr>
      </w:pPr>
      <w:r w:rsidRPr="00C72821">
        <w:rPr>
          <w:rFonts w:ascii="Aptos" w:eastAsia="Times New Roman" w:hAnsi="Aptos" w:cs="Arial"/>
          <w:noProof/>
          <w:kern w:val="0"/>
        </w:rPr>
      </w:r>
      <w:r w:rsidR="00C72821" w:rsidRPr="00C72821">
        <w:rPr>
          <w:rFonts w:ascii="Aptos" w:eastAsia="Times New Roman" w:hAnsi="Aptos" w:cs="Arial"/>
          <w:noProof/>
          <w:kern w:val="0"/>
        </w:rPr>
        <w:pict w14:anchorId="52F4BE54">
          <v:rect id="_x0000_i1034" alt="" style="width:468pt;height:.05pt;mso-width-percent:0;mso-height-percent:0;mso-width-percent:0;mso-height-percent:0" o:hralign="center" o:hrstd="t" o:hr="t" fillcolor="#a0a0a0" stroked="f"/>
        </w:pict>
      </w:r>
    </w:p>
    <w:p w14:paraId="3FDB712A" w14:textId="77777777" w:rsidR="00C72821" w:rsidRPr="00C72821" w:rsidRDefault="00C72821" w:rsidP="00C72821">
      <w:pPr>
        <w:spacing w:before="100" w:beforeAutospacing="1" w:after="100" w:afterAutospacing="1" w:line="240" w:lineRule="auto"/>
        <w:outlineLvl w:val="2"/>
        <w:rPr>
          <w:rFonts w:ascii="Aptos" w:eastAsia="Times New Roman" w:hAnsi="Aptos" w:cs="Arial"/>
          <w:b/>
          <w:bCs/>
          <w:kern w:val="0"/>
          <w14:ligatures w14:val="none"/>
        </w:rPr>
      </w:pPr>
      <w:r w:rsidRPr="00C72821">
        <w:rPr>
          <w:rFonts w:ascii="Aptos" w:eastAsia="Times New Roman" w:hAnsi="Aptos" w:cs="Arial"/>
          <w:b/>
          <w:bCs/>
          <w:kern w:val="0"/>
          <w14:ligatures w14:val="none"/>
        </w:rPr>
        <w:t>Media Contact</w:t>
      </w:r>
    </w:p>
    <w:p w14:paraId="60912728" w14:textId="77777777" w:rsidR="00C72821" w:rsidRPr="00C72821" w:rsidRDefault="00C72821" w:rsidP="00C72821">
      <w:pPr>
        <w:spacing w:before="100" w:beforeAutospacing="1" w:after="100" w:afterAutospacing="1" w:line="240" w:lineRule="auto"/>
        <w:rPr>
          <w:rFonts w:ascii="Aptos" w:eastAsia="Times New Roman" w:hAnsi="Aptos" w:cs="Arial"/>
          <w:kern w:val="0"/>
          <w14:ligatures w14:val="none"/>
        </w:rPr>
      </w:pPr>
      <w:r w:rsidRPr="00C72821">
        <w:rPr>
          <w:rFonts w:ascii="Aptos" w:eastAsia="Times New Roman" w:hAnsi="Aptos" w:cs="Arial"/>
          <w:b/>
          <w:bCs/>
          <w:kern w:val="0"/>
          <w14:ligatures w14:val="none"/>
        </w:rPr>
        <w:t>Anel Tuyebayeva</w:t>
      </w:r>
      <w:r w:rsidRPr="00C72821">
        <w:rPr>
          <w:rFonts w:ascii="Aptos" w:eastAsia="Times New Roman" w:hAnsi="Aptos" w:cs="Arial"/>
          <w:kern w:val="0"/>
          <w14:ligatures w14:val="none"/>
        </w:rPr>
        <w:br/>
        <w:t>Power Up Nursing</w:t>
      </w:r>
      <w:r w:rsidRPr="00C72821">
        <w:rPr>
          <w:rFonts w:ascii="Aptos" w:eastAsia="Times New Roman" w:hAnsi="Aptos" w:cs="Arial"/>
          <w:kern w:val="0"/>
          <w14:ligatures w14:val="none"/>
        </w:rPr>
        <w:br/>
      </w:r>
      <w:hyperlink r:id="rId10" w:history="1">
        <w:r w:rsidRPr="00C72821">
          <w:rPr>
            <w:rFonts w:ascii="Aptos" w:eastAsia="Times New Roman" w:hAnsi="Aptos" w:cs="Arial"/>
            <w:color w:val="0000FF"/>
            <w:kern w:val="0"/>
            <w:u w:val="single"/>
            <w14:ligatures w14:val="none"/>
          </w:rPr>
          <w:t>anel@powerupnursing.com</w:t>
        </w:r>
      </w:hyperlink>
    </w:p>
    <w:p w14:paraId="2548AD21" w14:textId="566D913B" w:rsidR="007D43F6" w:rsidRPr="00C72821" w:rsidRDefault="007D43F6" w:rsidP="00C72821">
      <w:pPr>
        <w:spacing w:after="0" w:line="240" w:lineRule="auto"/>
        <w:rPr>
          <w:rFonts w:ascii="Aptos" w:eastAsia="Times New Roman" w:hAnsi="Aptos" w:cs="Arial"/>
          <w:kern w:val="0"/>
          <w14:ligatures w14:val="none"/>
        </w:rPr>
      </w:pPr>
    </w:p>
    <w:sectPr w:rsidR="007D43F6" w:rsidRPr="00C72821" w:rsidSect="00E77533">
      <w:headerReference w:type="default" r:id="rId11"/>
      <w:pgSz w:w="12240" w:h="15840"/>
      <w:pgMar w:top="540" w:right="1440" w:bottom="331" w:left="1440" w:header="31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2A11" w14:textId="77777777" w:rsidR="006D4362" w:rsidRDefault="006D4362" w:rsidP="00453646">
      <w:pPr>
        <w:spacing w:after="0" w:line="240" w:lineRule="auto"/>
      </w:pPr>
      <w:r>
        <w:separator/>
      </w:r>
    </w:p>
  </w:endnote>
  <w:endnote w:type="continuationSeparator" w:id="0">
    <w:p w14:paraId="722C4FD5" w14:textId="77777777" w:rsidR="006D4362" w:rsidRDefault="006D4362" w:rsidP="0045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7BF7" w14:textId="77777777" w:rsidR="006D4362" w:rsidRDefault="006D4362" w:rsidP="00453646">
      <w:pPr>
        <w:spacing w:after="0" w:line="240" w:lineRule="auto"/>
      </w:pPr>
      <w:r>
        <w:separator/>
      </w:r>
    </w:p>
  </w:footnote>
  <w:footnote w:type="continuationSeparator" w:id="0">
    <w:p w14:paraId="5F6CE4C0" w14:textId="77777777" w:rsidR="006D4362" w:rsidRDefault="006D4362" w:rsidP="0045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56B9" w14:textId="6B9E0106" w:rsidR="00453646" w:rsidRDefault="00453646" w:rsidP="0045364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46"/>
    <w:rsid w:val="00324BFC"/>
    <w:rsid w:val="00453646"/>
    <w:rsid w:val="004B5D7E"/>
    <w:rsid w:val="005129ED"/>
    <w:rsid w:val="00561627"/>
    <w:rsid w:val="005A7AD4"/>
    <w:rsid w:val="0063632D"/>
    <w:rsid w:val="006D4362"/>
    <w:rsid w:val="007D0FDE"/>
    <w:rsid w:val="007D43F6"/>
    <w:rsid w:val="00905C08"/>
    <w:rsid w:val="00B12CE3"/>
    <w:rsid w:val="00B53ABA"/>
    <w:rsid w:val="00BC0E32"/>
    <w:rsid w:val="00C6145B"/>
    <w:rsid w:val="00C72821"/>
    <w:rsid w:val="00D11FC7"/>
    <w:rsid w:val="00E77533"/>
    <w:rsid w:val="00F8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F2B5"/>
  <w15:chartTrackingRefBased/>
  <w15:docId w15:val="{D8387490-250B-A74B-B979-5FF4F8C1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646"/>
    <w:rPr>
      <w:rFonts w:eastAsiaTheme="majorEastAsia" w:cstheme="majorBidi"/>
      <w:color w:val="272727" w:themeColor="text1" w:themeTint="D8"/>
    </w:rPr>
  </w:style>
  <w:style w:type="paragraph" w:styleId="Title">
    <w:name w:val="Title"/>
    <w:basedOn w:val="Normal"/>
    <w:next w:val="Normal"/>
    <w:link w:val="TitleChar"/>
    <w:uiPriority w:val="10"/>
    <w:qFormat/>
    <w:rsid w:val="0045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646"/>
    <w:pPr>
      <w:spacing w:before="160"/>
      <w:jc w:val="center"/>
    </w:pPr>
    <w:rPr>
      <w:i/>
      <w:iCs/>
      <w:color w:val="404040" w:themeColor="text1" w:themeTint="BF"/>
    </w:rPr>
  </w:style>
  <w:style w:type="character" w:customStyle="1" w:styleId="QuoteChar">
    <w:name w:val="Quote Char"/>
    <w:basedOn w:val="DefaultParagraphFont"/>
    <w:link w:val="Quote"/>
    <w:uiPriority w:val="29"/>
    <w:rsid w:val="00453646"/>
    <w:rPr>
      <w:i/>
      <w:iCs/>
      <w:color w:val="404040" w:themeColor="text1" w:themeTint="BF"/>
    </w:rPr>
  </w:style>
  <w:style w:type="paragraph" w:styleId="ListParagraph">
    <w:name w:val="List Paragraph"/>
    <w:basedOn w:val="Normal"/>
    <w:uiPriority w:val="34"/>
    <w:qFormat/>
    <w:rsid w:val="00453646"/>
    <w:pPr>
      <w:ind w:left="720"/>
      <w:contextualSpacing/>
    </w:pPr>
  </w:style>
  <w:style w:type="character" w:styleId="IntenseEmphasis">
    <w:name w:val="Intense Emphasis"/>
    <w:basedOn w:val="DefaultParagraphFont"/>
    <w:uiPriority w:val="21"/>
    <w:qFormat/>
    <w:rsid w:val="00453646"/>
    <w:rPr>
      <w:i/>
      <w:iCs/>
      <w:color w:val="0F4761" w:themeColor="accent1" w:themeShade="BF"/>
    </w:rPr>
  </w:style>
  <w:style w:type="paragraph" w:styleId="IntenseQuote">
    <w:name w:val="Intense Quote"/>
    <w:basedOn w:val="Normal"/>
    <w:next w:val="Normal"/>
    <w:link w:val="IntenseQuoteChar"/>
    <w:uiPriority w:val="30"/>
    <w:qFormat/>
    <w:rsid w:val="0045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646"/>
    <w:rPr>
      <w:i/>
      <w:iCs/>
      <w:color w:val="0F4761" w:themeColor="accent1" w:themeShade="BF"/>
    </w:rPr>
  </w:style>
  <w:style w:type="character" w:styleId="IntenseReference">
    <w:name w:val="Intense Reference"/>
    <w:basedOn w:val="DefaultParagraphFont"/>
    <w:uiPriority w:val="32"/>
    <w:qFormat/>
    <w:rsid w:val="00453646"/>
    <w:rPr>
      <w:b/>
      <w:bCs/>
      <w:smallCaps/>
      <w:color w:val="0F4761" w:themeColor="accent1" w:themeShade="BF"/>
      <w:spacing w:val="5"/>
    </w:rPr>
  </w:style>
  <w:style w:type="paragraph" w:styleId="Header">
    <w:name w:val="header"/>
    <w:basedOn w:val="Normal"/>
    <w:link w:val="HeaderChar"/>
    <w:uiPriority w:val="99"/>
    <w:unhideWhenUsed/>
    <w:rsid w:val="0045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46"/>
  </w:style>
  <w:style w:type="paragraph" w:styleId="Footer">
    <w:name w:val="footer"/>
    <w:basedOn w:val="Normal"/>
    <w:link w:val="FooterChar"/>
    <w:uiPriority w:val="99"/>
    <w:unhideWhenUsed/>
    <w:rsid w:val="0045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46"/>
  </w:style>
  <w:style w:type="paragraph" w:styleId="NoSpacing">
    <w:name w:val="No Spacing"/>
    <w:link w:val="NoSpacingChar"/>
    <w:uiPriority w:val="1"/>
    <w:qFormat/>
    <w:rsid w:val="00E77533"/>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77533"/>
    <w:rPr>
      <w:rFonts w:eastAsiaTheme="minorEastAsia"/>
      <w:kern w:val="0"/>
      <w:sz w:val="22"/>
      <w:szCs w:val="22"/>
      <w:lang w:eastAsia="zh-CN"/>
      <w14:ligatures w14:val="none"/>
    </w:rPr>
  </w:style>
  <w:style w:type="character" w:styleId="Hyperlink">
    <w:name w:val="Hyperlink"/>
    <w:basedOn w:val="DefaultParagraphFont"/>
    <w:uiPriority w:val="99"/>
    <w:unhideWhenUsed/>
    <w:rsid w:val="00561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werupnurs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el@powerupnursing.com" TargetMode="External"/><Relationship Id="rId4" Type="http://schemas.openxmlformats.org/officeDocument/2006/relationships/webSettings" Target="webSettings.xml"/><Relationship Id="rId9" Type="http://schemas.openxmlformats.org/officeDocument/2006/relationships/hyperlink" Target="mailto:info@powerupnur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51D1-597B-954D-9391-70A49999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2932</Characters>
  <Application>Microsoft Office Word</Application>
  <DocSecurity>0</DocSecurity>
  <Lines>79</Lines>
  <Paragraphs>37</Paragraphs>
  <ScaleCrop>false</ScaleCrop>
  <Company>www.powerupnursing.com</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It Out Song 26</dc:title>
  <dc:subject>Lyrics</dc:subject>
  <dc:creator>Power Up Nursing</dc:creator>
  <cp:keywords/>
  <dc:description/>
  <cp:lastModifiedBy>Anel Tuyebayeva</cp:lastModifiedBy>
  <cp:revision>2</cp:revision>
  <dcterms:created xsi:type="dcterms:W3CDTF">2026-03-25T15:21:00Z</dcterms:created>
  <dcterms:modified xsi:type="dcterms:W3CDTF">2026-03-25T15:21:00Z</dcterms:modified>
</cp:coreProperties>
</file>