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/>
        </w:rPr>
        <w:id w:val="-200321534"/>
        <w:docPartObj>
          <w:docPartGallery w:val="Cover Pages"/>
          <w:docPartUnique/>
        </w:docPartObj>
      </w:sdtPr>
      <w:sdtEndPr>
        <w:rPr>
          <w:rFonts w:eastAsia="Times New Roman" w:cs="Segoe UI"/>
          <w:color w:val="242424"/>
          <w:kern w:val="0"/>
          <w:shd w:val="clear" w:color="auto" w:fill="FFFFFF"/>
          <w14:ligatures w14:val="none"/>
        </w:rPr>
      </w:sdtEndPr>
      <w:sdtContent>
        <w:p w14:paraId="0DAE328D" w14:textId="7D0E3460" w:rsidR="00E77533" w:rsidRPr="00561627" w:rsidRDefault="00E77533" w:rsidP="00E77533">
          <w:pPr>
            <w:jc w:val="center"/>
            <w:rPr>
              <w:rFonts w:ascii="Aptos" w:hAnsi="Aptos"/>
            </w:rPr>
          </w:pPr>
          <w:r w:rsidRPr="00561627">
            <w:rPr>
              <w:rFonts w:ascii="Aptos" w:hAnsi="Aptos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ED60A16" wp14:editId="48490E7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58935"/>
                    <wp:effectExtent l="0" t="0" r="0" b="0"/>
                    <wp:wrapNone/>
                    <wp:docPr id="119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59050"/>
                              <a:chOff x="0" y="0"/>
                              <a:chExt cx="6858000" cy="92590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263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401C2D61" w14:textId="6CC39A58" w:rsidR="00E77533" w:rsidRDefault="00E77533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Power Up Nursing</w:t>
                                      </w:r>
                                    </w:p>
                                  </w:sdtContent>
                                </w:sdt>
                                <w:p w14:paraId="1405AE72" w14:textId="2B07DEA2" w:rsidR="00E77533" w:rsidRDefault="0000000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E7753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www.powerupnursing.com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48316" w14:textId="3E06C0B4" w:rsidR="00E77533" w:rsidRPr="002A6ACC" w:rsidRDefault="005A7AD4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0E2841" w:themeColor="text2"/>
                                      <w:sz w:val="72"/>
                                      <w:szCs w:val="72"/>
                                    </w:rPr>
                                  </w:pPr>
                                  <w:r w:rsidRPr="002A6ACC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t xml:space="preserve">Dance It Out </w:t>
                                  </w:r>
                                  <w:r w:rsidR="00BC0E32" w:rsidRPr="002A6ACC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t xml:space="preserve">Local </w:t>
                                  </w:r>
                                  <w:r w:rsidR="002A6ACC" w:rsidRPr="002A6ACC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t xml:space="preserve">Sponsorship Letter </w:t>
                                  </w:r>
                                  <w:r w:rsidR="00561627" w:rsidRPr="002A6ACC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t>Template</w:t>
                                  </w:r>
                                  <w:r w:rsidRPr="002A6ACC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t xml:space="preserve">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D60A16" id="Group 4" o:spid="_x0000_s1026" style="position:absolute;left:0;text-align:left;margin-left:0;margin-top:0;width:540pt;height:729.05pt;z-index:-251657216;mso-position-horizontal:center;mso-position-horizontal-relative:page;mso-position-vertical:center;mso-position-vertical-relative:page" coordsize="68580,92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&#13;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" fillcolor="#156082 [3204]" stroked="f" strokeweight="1.5pt"/>
                    <v:rect id="Rectangle 121" o:spid="_x0000_s1028" style="position:absolute;top:74263;width:68580;height:18327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" fillcolor="#e97132 [3205]" stroked="f" strokeweight="1.5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401C2D61" w14:textId="6CC39A58" w:rsidR="00E77533" w:rsidRDefault="00E77533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Power Up Nursing</w:t>
                                </w:r>
                              </w:p>
                            </w:sdtContent>
                          </w:sdt>
                          <w:p w14:paraId="1405AE72" w14:textId="2B07DEA2" w:rsidR="00E77533" w:rsidRDefault="0000000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E77533">
                                  <w:rPr>
                                    <w:caps/>
                                    <w:color w:val="FFFFFF" w:themeColor="background1"/>
                                  </w:rPr>
                                  <w:t>www.powerupnursing.com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" filled="f" stroked="f" strokeweight=".5pt">
                      <v:textbox inset="36pt,36pt,36pt,36pt">
                        <w:txbxContent>
                          <w:p w14:paraId="51748316" w14:textId="3E06C0B4" w:rsidR="00E77533" w:rsidRPr="002A6ACC" w:rsidRDefault="005A7AD4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0E2841" w:themeColor="text2"/>
                                <w:sz w:val="72"/>
                                <w:szCs w:val="72"/>
                              </w:rPr>
                            </w:pPr>
                            <w:r w:rsidRPr="002A6ACC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Dance It Out </w:t>
                            </w:r>
                            <w:r w:rsidR="00BC0E32" w:rsidRPr="002A6ACC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Local </w:t>
                            </w:r>
                            <w:r w:rsidR="002A6ACC" w:rsidRPr="002A6ACC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Sponsorship Letter </w:t>
                            </w:r>
                            <w:r w:rsidR="00561627" w:rsidRPr="002A6ACC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t>Template</w:t>
                            </w:r>
                            <w:r w:rsidRPr="002A6ACC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 2026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561627">
            <w:rPr>
              <w:rFonts w:ascii="Aptos" w:hAnsi="Aptos"/>
              <w:noProof/>
            </w:rPr>
            <w:drawing>
              <wp:inline distT="0" distB="0" distL="0" distR="0" wp14:anchorId="764FC2DF" wp14:editId="27050B8B">
                <wp:extent cx="2880361" cy="960120"/>
                <wp:effectExtent l="0" t="0" r="2540" b="5080"/>
                <wp:docPr id="2020136991" name="Picture 1" descr="A black and orang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136991" name="Picture 1" descr="A black and orange logo&#10;&#10;AI-generated content may be incorrec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61" cy="960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B0A0CF" w14:textId="77777777" w:rsidR="00E77533" w:rsidRPr="00561627" w:rsidRDefault="00E77533" w:rsidP="00E77533">
          <w:pPr>
            <w:rPr>
              <w:rFonts w:ascii="Aptos" w:eastAsia="Times New Roman" w:hAnsi="Aptos" w:cs="Segoe UI"/>
              <w:color w:val="242424"/>
              <w:kern w:val="0"/>
              <w:shd w:val="clear" w:color="auto" w:fill="FFFFFF"/>
              <w14:ligatures w14:val="none"/>
            </w:rPr>
          </w:pPr>
          <w:r w:rsidRPr="00561627">
            <w:rPr>
              <w:rFonts w:ascii="Aptos" w:eastAsia="Times New Roman" w:hAnsi="Aptos" w:cs="Segoe UI"/>
              <w:color w:val="242424"/>
              <w:kern w:val="0"/>
              <w:shd w:val="clear" w:color="auto" w:fill="FFFFFF"/>
              <w14:ligatures w14:val="none"/>
            </w:rPr>
            <w:br w:type="page"/>
          </w:r>
        </w:p>
      </w:sdtContent>
    </w:sdt>
    <w:p w14:paraId="2DA91694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lastRenderedPageBreak/>
        <w:t>[Hospital Letterhead]</w:t>
      </w:r>
    </w:p>
    <w:p w14:paraId="4AD3ED8D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[Date]</w:t>
      </w:r>
    </w:p>
    <w:p w14:paraId="3F4D267F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[Sponsor Name]</w:t>
      </w:r>
      <w:r w:rsidRPr="0066540C">
        <w:rPr>
          <w:rFonts w:ascii="Arial" w:eastAsia="Times New Roman" w:hAnsi="Arial" w:cs="Arial"/>
          <w:kern w:val="0"/>
          <w14:ligatures w14:val="none"/>
        </w:rPr>
        <w:br/>
        <w:t>[Company Name]</w:t>
      </w:r>
      <w:r w:rsidRPr="0066540C">
        <w:rPr>
          <w:rFonts w:ascii="Arial" w:eastAsia="Times New Roman" w:hAnsi="Arial" w:cs="Arial"/>
          <w:kern w:val="0"/>
          <w14:ligatures w14:val="none"/>
        </w:rPr>
        <w:br/>
        <w:t>[Address]</w:t>
      </w:r>
    </w:p>
    <w:p w14:paraId="0DCA9BAC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Dear [Sponsor Name],</w:t>
      </w:r>
    </w:p>
    <w:p w14:paraId="30C2DE8A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 xml:space="preserve">At [Hospital Name], we are proud to celebrate and elevate the incredible nurses who care for our community every single day. This year, we are bringing that celebration to life through our upcoming </w:t>
      </w:r>
      <w:r w:rsidRPr="0066540C">
        <w:rPr>
          <w:rFonts w:ascii="Arial" w:eastAsia="Times New Roman" w:hAnsi="Arial" w:cs="Arial"/>
          <w:b/>
          <w:bCs/>
          <w:kern w:val="0"/>
          <w14:ligatures w14:val="none"/>
        </w:rPr>
        <w:t>Dance It Out</w:t>
      </w:r>
      <w:r w:rsidRPr="0066540C">
        <w:rPr>
          <w:rFonts w:ascii="Arial" w:eastAsia="Times New Roman" w:hAnsi="Arial" w:cs="Arial"/>
          <w:kern w:val="0"/>
          <w14:ligatures w14:val="none"/>
        </w:rPr>
        <w:t xml:space="preserve"> event, a joyful and energizing experience designed to honor the heart, resilience, and humanity of nursing.</w:t>
      </w:r>
    </w:p>
    <w:p w14:paraId="3EE031CB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 xml:space="preserve">Dance It Out is more than a local event, it is part of a national movement taking place in 25 cities across the United States, united by one powerful message: </w:t>
      </w:r>
      <w:r w:rsidRPr="0066540C">
        <w:rPr>
          <w:rFonts w:ascii="Arial" w:eastAsia="Times New Roman" w:hAnsi="Arial" w:cs="Arial"/>
          <w:i/>
          <w:iCs/>
          <w:kern w:val="0"/>
          <w14:ligatures w14:val="none"/>
        </w:rPr>
        <w:t>nurses move us all to better health.</w:t>
      </w:r>
      <w:r w:rsidRPr="0066540C">
        <w:rPr>
          <w:rFonts w:ascii="Arial" w:eastAsia="Times New Roman" w:hAnsi="Arial" w:cs="Arial"/>
          <w:kern w:val="0"/>
          <w14:ligatures w14:val="none"/>
        </w:rPr>
        <w:t xml:space="preserve"> Through music, movement, and connection, we are creating a space where nurses can recharge, feel seen, and be celebrated for the extraordinary work they do.</w:t>
      </w:r>
    </w:p>
    <w:p w14:paraId="39E31489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To make this event truly meaningful, we are seeking the support of valued community partners like you. We welcome both in-kind and financial contributions to help us bring this experience to life.</w:t>
      </w:r>
    </w:p>
    <w:p w14:paraId="579792CD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Sponsorship opportunities may include:</w:t>
      </w:r>
    </w:p>
    <w:p w14:paraId="6CE7A3CD" w14:textId="77777777" w:rsidR="002A6ACC" w:rsidRPr="0066540C" w:rsidRDefault="002A6ACC" w:rsidP="002A6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Food and beverage donations to nourish our attendees</w:t>
      </w:r>
    </w:p>
    <w:p w14:paraId="0D83EDCE" w14:textId="77777777" w:rsidR="002A6ACC" w:rsidRPr="0066540C" w:rsidRDefault="002A6ACC" w:rsidP="002A6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Giveaways or wellness items to support nurse well-being</w:t>
      </w:r>
    </w:p>
    <w:p w14:paraId="1946B4C1" w14:textId="77777777" w:rsidR="002A6ACC" w:rsidRPr="0066540C" w:rsidRDefault="002A6ACC" w:rsidP="002A6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Promotional items or coupons to include in event gift bags</w:t>
      </w:r>
    </w:p>
    <w:p w14:paraId="48911D70" w14:textId="77777777" w:rsidR="002A6ACC" w:rsidRPr="0066540C" w:rsidRDefault="002A6ACC" w:rsidP="002A6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Financial contributions to support event production and programming</w:t>
      </w:r>
    </w:p>
    <w:p w14:paraId="02233CEA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Your support will not only contribute to a memorable event but will also demonstrate your organization’s commitment to those who dedicate their lives to caring for others.</w:t>
      </w:r>
    </w:p>
    <w:p w14:paraId="1CE48DB7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We would be honored to partner with you in celebrating our nursing community. Please feel free to contact us at [Contact Information] to discuss how you would like to be involved.</w:t>
      </w:r>
    </w:p>
    <w:p w14:paraId="071D5B83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With gratitude,</w:t>
      </w:r>
    </w:p>
    <w:p w14:paraId="0C4C5349" w14:textId="77777777" w:rsidR="002A6ACC" w:rsidRPr="0066540C" w:rsidRDefault="002A6ACC" w:rsidP="002A6A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40C">
        <w:rPr>
          <w:rFonts w:ascii="Arial" w:eastAsia="Times New Roman" w:hAnsi="Arial" w:cs="Arial"/>
          <w:kern w:val="0"/>
          <w14:ligatures w14:val="none"/>
        </w:rPr>
        <w:t>[Your Name]</w:t>
      </w:r>
      <w:r w:rsidRPr="0066540C">
        <w:rPr>
          <w:rFonts w:ascii="Arial" w:eastAsia="Times New Roman" w:hAnsi="Arial" w:cs="Arial"/>
          <w:kern w:val="0"/>
          <w14:ligatures w14:val="none"/>
        </w:rPr>
        <w:br/>
        <w:t>[Your Title]</w:t>
      </w:r>
      <w:r w:rsidRPr="0066540C">
        <w:rPr>
          <w:rFonts w:ascii="Arial" w:eastAsia="Times New Roman" w:hAnsi="Arial" w:cs="Arial"/>
          <w:kern w:val="0"/>
          <w14:ligatures w14:val="none"/>
        </w:rPr>
        <w:br/>
        <w:t>[Hospital Name]</w:t>
      </w:r>
      <w:r w:rsidRPr="0066540C">
        <w:rPr>
          <w:rFonts w:ascii="Arial" w:eastAsia="Times New Roman" w:hAnsi="Arial" w:cs="Arial"/>
          <w:kern w:val="0"/>
          <w14:ligatures w14:val="none"/>
        </w:rPr>
        <w:br/>
        <w:t>[Contact Information]</w:t>
      </w:r>
    </w:p>
    <w:p w14:paraId="286A70D9" w14:textId="77777777" w:rsidR="00BC0E32" w:rsidRPr="00BC0E32" w:rsidRDefault="00BC0E32" w:rsidP="00BC0E32">
      <w:pPr>
        <w:spacing w:after="0" w:line="240" w:lineRule="auto"/>
        <w:rPr>
          <w:rFonts w:ascii="Aptos" w:eastAsia="Times New Roman" w:hAnsi="Aptos" w:cs="Arial"/>
          <w:kern w:val="0"/>
          <w14:ligatures w14:val="none"/>
        </w:rPr>
      </w:pPr>
    </w:p>
    <w:p w14:paraId="59EAAB91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</w:p>
    <w:p w14:paraId="0A609B83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</w:p>
    <w:p w14:paraId="609DC75F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</w:p>
    <w:p w14:paraId="4BA8185B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</w:p>
    <w:p w14:paraId="1678029C" w14:textId="1FF66C5E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Event Details</w:t>
      </w:r>
    </w:p>
    <w:p w14:paraId="1508E2FB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Dance It Out – National Nurses Week Celebration</w:t>
      </w:r>
    </w:p>
    <w:p w14:paraId="10F87587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Location: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[Hospital campus / plaza / lobby / courtyard / auditorium]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Date: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Friday, May 8, 2026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Time: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[Start Time – End Time]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Public invited: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[Yes / No / Limited access]</w:t>
      </w:r>
    </w:p>
    <w:p w14:paraId="26C17451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Additional activities may include:</w:t>
      </w:r>
    </w:p>
    <w:p w14:paraId="66980AB6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kern w:val="0"/>
          <w14:ligatures w14:val="none"/>
        </w:rPr>
        <w:t>• Music and group dancing</w:t>
      </w:r>
      <w:r w:rsidRPr="00BC0E32">
        <w:rPr>
          <w:rFonts w:ascii="Aptos" w:eastAsia="Times New Roman" w:hAnsi="Aptos" w:cs="Arial"/>
          <w:kern w:val="0"/>
          <w14:ligatures w14:val="none"/>
        </w:rPr>
        <w:br/>
        <w:t>• Nurse recognition moments</w:t>
      </w:r>
      <w:r w:rsidRPr="00BC0E32">
        <w:rPr>
          <w:rFonts w:ascii="Aptos" w:eastAsia="Times New Roman" w:hAnsi="Aptos" w:cs="Arial"/>
          <w:kern w:val="0"/>
          <w14:ligatures w14:val="none"/>
        </w:rPr>
        <w:br/>
        <w:t>• Sponsor giveaways</w:t>
      </w:r>
      <w:r w:rsidRPr="00BC0E32">
        <w:rPr>
          <w:rFonts w:ascii="Aptos" w:eastAsia="Times New Roman" w:hAnsi="Aptos" w:cs="Arial"/>
          <w:kern w:val="0"/>
          <w14:ligatures w14:val="none"/>
        </w:rPr>
        <w:br/>
        <w:t>• Refreshments</w:t>
      </w:r>
      <w:r w:rsidRPr="00BC0E32">
        <w:rPr>
          <w:rFonts w:ascii="Aptos" w:eastAsia="Times New Roman" w:hAnsi="Aptos" w:cs="Arial"/>
          <w:kern w:val="0"/>
          <w14:ligatures w14:val="none"/>
        </w:rPr>
        <w:br/>
        <w:t>• Photo opportunities</w:t>
      </w:r>
      <w:r w:rsidRPr="00BC0E32">
        <w:rPr>
          <w:rFonts w:ascii="Aptos" w:eastAsia="Times New Roman" w:hAnsi="Aptos" w:cs="Arial"/>
          <w:kern w:val="0"/>
          <w14:ligatures w14:val="none"/>
        </w:rPr>
        <w:br/>
        <w:t>• Community celebration of healthcare teams</w:t>
      </w:r>
    </w:p>
    <w:p w14:paraId="71DFC64D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b/>
          <w:bCs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National Sponsors include:</w:t>
      </w:r>
    </w:p>
    <w:p w14:paraId="30C75E2D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kern w:val="0"/>
          <w14:ligatures w14:val="none"/>
        </w:rPr>
        <w:t xml:space="preserve">CeraVe, Circular </w:t>
      </w:r>
    </w:p>
    <w:p w14:paraId="6B74B4E5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b/>
          <w:bCs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Local Sponsors</w:t>
      </w:r>
    </w:p>
    <w:p w14:paraId="774C9925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kern w:val="0"/>
          <w14:ligatures w14:val="none"/>
        </w:rPr>
        <w:t>[List Local Sponsors]</w:t>
      </w:r>
    </w:p>
    <w:p w14:paraId="509C061E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kern w:val="0"/>
          <w14:ligatures w14:val="none"/>
        </w:rPr>
        <w:t>Organizations interested in supporting the celebration may contact:</w:t>
      </w:r>
    </w:p>
    <w:p w14:paraId="0CA39979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[Local contact name]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[email]</w:t>
      </w:r>
    </w:p>
    <w:p w14:paraId="7B4371FF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About Dance It Out</w:t>
      </w:r>
    </w:p>
    <w:p w14:paraId="657948EF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Dance It Out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is a national celebration organized by </w:t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Power Up Nursing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that honors nurses and promotes their well-being as a vital healthcare strategy. Hospitals across the United States host Dance It Out events during </w:t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National Nurses Week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and throughout the month of May to celebrate the nurses who move communities to better health.</w:t>
      </w:r>
    </w:p>
    <w:p w14:paraId="78EFD80E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About [Hospital Name]</w:t>
      </w:r>
    </w:p>
    <w:p w14:paraId="24408C1F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kern w:val="0"/>
          <w14:ligatures w14:val="none"/>
        </w:rPr>
        <w:t>[Hospital boilerplate paragraph here]</w:t>
      </w:r>
    </w:p>
    <w:p w14:paraId="5B4C3E7A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kern w:val="0"/>
          <w14:ligatures w14:val="none"/>
        </w:rPr>
        <w:t>Example structure:</w:t>
      </w:r>
    </w:p>
    <w:p w14:paraId="1705B786" w14:textId="77777777" w:rsidR="00BC0E32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[Hospital Name]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is a leading healthcare provider serving </w:t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[CITY / REGION]</w:t>
      </w:r>
      <w:r w:rsidRPr="00BC0E32">
        <w:rPr>
          <w:rFonts w:ascii="Aptos" w:eastAsia="Times New Roman" w:hAnsi="Aptos" w:cs="Arial"/>
          <w:kern w:val="0"/>
          <w14:ligatures w14:val="none"/>
        </w:rPr>
        <w:t>, offering comprehensive medical services and compassionate care to patients and families throughout the community. With a dedicated team of nurses, physicians, and healthcare professionals, the hospital is committed to improving the health and well-being of the communities it serves.</w:t>
      </w:r>
    </w:p>
    <w:p w14:paraId="515E440E" w14:textId="77777777" w:rsidR="00BC0E32" w:rsidRPr="00BC0E32" w:rsidRDefault="00BC0E32" w:rsidP="00BC0E32">
      <w:pPr>
        <w:spacing w:after="0" w:line="240" w:lineRule="auto"/>
        <w:rPr>
          <w:rFonts w:ascii="Aptos" w:eastAsia="Times New Roman" w:hAnsi="Aptos" w:cs="Arial"/>
          <w:kern w:val="0"/>
          <w14:ligatures w14:val="none"/>
        </w:rPr>
      </w:pPr>
    </w:p>
    <w:p w14:paraId="2865A5A7" w14:textId="77777777" w:rsidR="00BC0E32" w:rsidRPr="00BC0E32" w:rsidRDefault="00BC0E32" w:rsidP="00BC0E32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Media Contact</w:t>
      </w:r>
    </w:p>
    <w:p w14:paraId="2548AD21" w14:textId="0623B889" w:rsidR="007D43F6" w:rsidRPr="00BC0E32" w:rsidRDefault="00BC0E32" w:rsidP="00BC0E32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14:ligatures w14:val="none"/>
        </w:rPr>
      </w:pP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[Name]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[Title]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[Hospital Name]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Phone: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[###-###-####]</w:t>
      </w:r>
      <w:r w:rsidRPr="00BC0E32">
        <w:rPr>
          <w:rFonts w:ascii="Aptos" w:eastAsia="Times New Roman" w:hAnsi="Aptos" w:cs="Arial"/>
          <w:kern w:val="0"/>
          <w14:ligatures w14:val="none"/>
        </w:rPr>
        <w:br/>
      </w:r>
      <w:r w:rsidRPr="00BC0E32">
        <w:rPr>
          <w:rFonts w:ascii="Aptos" w:eastAsia="Times New Roman" w:hAnsi="Aptos" w:cs="Arial"/>
          <w:b/>
          <w:bCs/>
          <w:kern w:val="0"/>
          <w14:ligatures w14:val="none"/>
        </w:rPr>
        <w:t>Email:</w:t>
      </w:r>
      <w:r w:rsidRPr="00BC0E32">
        <w:rPr>
          <w:rFonts w:ascii="Aptos" w:eastAsia="Times New Roman" w:hAnsi="Aptos" w:cs="Arial"/>
          <w:kern w:val="0"/>
          <w14:ligatures w14:val="none"/>
        </w:rPr>
        <w:t xml:space="preserve"> [email]</w:t>
      </w:r>
    </w:p>
    <w:sectPr w:rsidR="007D43F6" w:rsidRPr="00BC0E32" w:rsidSect="00E77533">
      <w:headerReference w:type="default" r:id="rId9"/>
      <w:pgSz w:w="12240" w:h="15840"/>
      <w:pgMar w:top="540" w:right="1440" w:bottom="331" w:left="1440" w:header="317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DF42" w14:textId="77777777" w:rsidR="00E05B2F" w:rsidRDefault="00E05B2F" w:rsidP="00453646">
      <w:pPr>
        <w:spacing w:after="0" w:line="240" w:lineRule="auto"/>
      </w:pPr>
      <w:r>
        <w:separator/>
      </w:r>
    </w:p>
  </w:endnote>
  <w:endnote w:type="continuationSeparator" w:id="0">
    <w:p w14:paraId="71C325EC" w14:textId="77777777" w:rsidR="00E05B2F" w:rsidRDefault="00E05B2F" w:rsidP="0045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7F5A" w14:textId="77777777" w:rsidR="00E05B2F" w:rsidRDefault="00E05B2F" w:rsidP="00453646">
      <w:pPr>
        <w:spacing w:after="0" w:line="240" w:lineRule="auto"/>
      </w:pPr>
      <w:r>
        <w:separator/>
      </w:r>
    </w:p>
  </w:footnote>
  <w:footnote w:type="continuationSeparator" w:id="0">
    <w:p w14:paraId="5CC7FC98" w14:textId="77777777" w:rsidR="00E05B2F" w:rsidRDefault="00E05B2F" w:rsidP="0045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56B9" w14:textId="6B9E0106" w:rsidR="00453646" w:rsidRDefault="00453646" w:rsidP="004536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41A"/>
    <w:multiLevelType w:val="multilevel"/>
    <w:tmpl w:val="D8B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0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46"/>
    <w:rsid w:val="002A6ACC"/>
    <w:rsid w:val="00324BFC"/>
    <w:rsid w:val="00453646"/>
    <w:rsid w:val="004B5D7E"/>
    <w:rsid w:val="005129ED"/>
    <w:rsid w:val="00561627"/>
    <w:rsid w:val="005A7AD4"/>
    <w:rsid w:val="0063632D"/>
    <w:rsid w:val="007D0FDE"/>
    <w:rsid w:val="007D43F6"/>
    <w:rsid w:val="00905C08"/>
    <w:rsid w:val="00B12CE3"/>
    <w:rsid w:val="00B53ABA"/>
    <w:rsid w:val="00BC0E32"/>
    <w:rsid w:val="00C6145B"/>
    <w:rsid w:val="00D11FC7"/>
    <w:rsid w:val="00E05B2F"/>
    <w:rsid w:val="00E77533"/>
    <w:rsid w:val="00F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F2B5"/>
  <w15:chartTrackingRefBased/>
  <w15:docId w15:val="{D8387490-250B-A74B-B979-5FF4F8C1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6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646"/>
  </w:style>
  <w:style w:type="paragraph" w:styleId="Footer">
    <w:name w:val="footer"/>
    <w:basedOn w:val="Normal"/>
    <w:link w:val="FooterChar"/>
    <w:uiPriority w:val="99"/>
    <w:unhideWhenUsed/>
    <w:rsid w:val="00453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646"/>
  </w:style>
  <w:style w:type="paragraph" w:styleId="NoSpacing">
    <w:name w:val="No Spacing"/>
    <w:link w:val="NoSpacingChar"/>
    <w:uiPriority w:val="1"/>
    <w:qFormat/>
    <w:rsid w:val="00E77533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77533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561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7551D1-597B-954D-9391-70A49999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2653</Characters>
  <Application>Microsoft Office Word</Application>
  <DocSecurity>0</DocSecurity>
  <Lines>61</Lines>
  <Paragraphs>35</Paragraphs>
  <ScaleCrop>false</ScaleCrop>
  <Company>www.powerupnursing.com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It Out Song 26</dc:title>
  <dc:subject>Lyrics</dc:subject>
  <dc:creator>Power Up Nursing</dc:creator>
  <cp:keywords/>
  <dc:description/>
  <cp:lastModifiedBy>Anel Tuyebayeva</cp:lastModifiedBy>
  <cp:revision>2</cp:revision>
  <dcterms:created xsi:type="dcterms:W3CDTF">2026-04-01T16:11:00Z</dcterms:created>
  <dcterms:modified xsi:type="dcterms:W3CDTF">2026-04-01T16:11:00Z</dcterms:modified>
</cp:coreProperties>
</file>